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9D" w:rsidRDefault="0081409D">
      <w:pPr>
        <w:spacing w:before="120" w:line="276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81409D" w:rsidRPr="00120A1D" w:rsidRDefault="006B0D57" w:rsidP="00120A1D">
      <w:pPr>
        <w:pStyle w:val="Tytu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120A1D">
        <w:rPr>
          <w:rFonts w:ascii="Arial" w:hAnsi="Arial" w:cs="Arial"/>
          <w:b/>
          <w:sz w:val="30"/>
          <w:szCs w:val="30"/>
          <w:shd w:val="clear" w:color="auto" w:fill="FFFFFF"/>
        </w:rPr>
        <w:t>Agenda spotkania</w:t>
      </w:r>
    </w:p>
    <w:p w:rsidR="0081409D" w:rsidRPr="00120A1D" w:rsidRDefault="006B0D57" w:rsidP="00120A1D">
      <w:pPr>
        <w:pStyle w:val="Tytu"/>
        <w:jc w:val="center"/>
        <w:rPr>
          <w:rFonts w:ascii="Arial" w:hAnsi="Arial" w:cs="Arial"/>
          <w:b/>
          <w:sz w:val="30"/>
          <w:szCs w:val="30"/>
        </w:rPr>
      </w:pPr>
      <w:r w:rsidRPr="00120A1D">
        <w:rPr>
          <w:rFonts w:ascii="Arial" w:hAnsi="Arial" w:cs="Arial"/>
          <w:b/>
          <w:sz w:val="30"/>
          <w:szCs w:val="30"/>
        </w:rPr>
        <w:t>„Wsparcie rozwoju i konkurencyjności MŚP w formie dotacji”</w:t>
      </w:r>
    </w:p>
    <w:bookmarkEnd w:id="0"/>
    <w:p w:rsidR="0081409D" w:rsidRDefault="0081409D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81409D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81409D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6B0D57">
      <w:pPr>
        <w:spacing w:line="276" w:lineRule="auto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Termin spotkania: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DA4CCF">
        <w:rPr>
          <w:rFonts w:ascii="Arial" w:hAnsi="Arial" w:cs="Arial"/>
          <w:sz w:val="24"/>
          <w:szCs w:val="24"/>
          <w:shd w:val="clear" w:color="auto" w:fill="FFFFFF"/>
        </w:rPr>
        <w:t>13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czerwca 2023 r.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81409D" w:rsidRDefault="0081409D">
      <w:pPr>
        <w:spacing w:line="276" w:lineRule="auto"/>
        <w:ind w:left="1416" w:firstLine="708"/>
        <w:rPr>
          <w:rFonts w:ascii="Arial" w:hAnsi="Arial" w:cs="Arial"/>
          <w:b/>
          <w:sz w:val="12"/>
          <w:szCs w:val="12"/>
          <w:shd w:val="clear" w:color="auto" w:fill="FFFFFF"/>
        </w:rPr>
      </w:pPr>
    </w:p>
    <w:p w:rsidR="0081409D" w:rsidRDefault="006B0D57">
      <w:pPr>
        <w:spacing w:line="276" w:lineRule="auto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Miejsce szkolenia: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Urząd Miasta </w:t>
      </w:r>
      <w:r w:rsidR="00DA4CCF">
        <w:rPr>
          <w:rFonts w:ascii="Arial" w:hAnsi="Arial" w:cs="Arial"/>
          <w:sz w:val="24"/>
          <w:szCs w:val="24"/>
          <w:shd w:val="clear" w:color="auto" w:fill="FFFFFF"/>
        </w:rPr>
        <w:t>Sanok</w:t>
      </w:r>
    </w:p>
    <w:p w:rsidR="0081409D" w:rsidRDefault="00DA4CCF">
      <w:pPr>
        <w:spacing w:line="276" w:lineRule="auto"/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Rynek 1, 38-5</w:t>
      </w:r>
      <w:r w:rsidR="006B0D57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>Sanok (sala narad</w:t>
      </w:r>
      <w:r w:rsidR="006B0D57">
        <w:rPr>
          <w:rFonts w:ascii="Arial" w:hAnsi="Arial" w:cs="Arial"/>
          <w:sz w:val="24"/>
          <w:szCs w:val="24"/>
        </w:rPr>
        <w:t>)</w:t>
      </w:r>
    </w:p>
    <w:p w:rsidR="0081409D" w:rsidRDefault="0081409D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</w:p>
    <w:p w:rsidR="0081409D" w:rsidRDefault="0081409D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366"/>
      </w:tblGrid>
      <w:tr w:rsidR="00FD20F4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F4" w:rsidRDefault="00FD20F4" w:rsidP="00FD20F4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08:45 – 09:00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F4" w:rsidRDefault="00FD20F4" w:rsidP="00FD20F4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Rejestracja uczestników </w:t>
            </w:r>
          </w:p>
        </w:tc>
      </w:tr>
      <w:tr w:rsidR="00FD20F4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F4" w:rsidRDefault="00FD20F4" w:rsidP="00FD20F4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09:00 – 09:15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F4" w:rsidRDefault="00FD20F4" w:rsidP="00FD20F4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harmonogramu naborów wniosków o dofinansowanie </w:t>
            </w:r>
            <w:r>
              <w:rPr>
                <w:rFonts w:ascii="Arial" w:hAnsi="Arial" w:cs="Arial"/>
                <w:shd w:val="clear" w:color="auto" w:fill="FFFFFF"/>
              </w:rPr>
              <w:br/>
              <w:t>dla Programu Fundusze Europejskie dla Podkarpacia 2021-2027</w:t>
            </w:r>
          </w:p>
        </w:tc>
      </w:tr>
      <w:tr w:rsidR="00FD20F4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F4" w:rsidRDefault="00FD20F4" w:rsidP="00FD20F4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09:15 – 10:00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F4" w:rsidRDefault="00FD20F4" w:rsidP="00FD20F4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</w:t>
            </w:r>
            <w:r>
              <w:rPr>
                <w:rFonts w:ascii="Arial" w:hAnsi="Arial" w:cs="Arial"/>
              </w:rPr>
              <w:t>Działania 1.3 Wsparcie MŚP – Dotacja</w:t>
            </w:r>
            <w:r>
              <w:rPr>
                <w:rFonts w:ascii="Arial" w:hAnsi="Arial" w:cs="Arial"/>
              </w:rPr>
              <w:br/>
              <w:t>Typ projektu: Wsparcie rozwoju i konkurencyjności MŚP w formie dotacji</w:t>
            </w:r>
          </w:p>
          <w:p w:rsidR="00FD20F4" w:rsidRDefault="00FD20F4" w:rsidP="00FD20F4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kto może składać wnioski o dofinasowanie</w:t>
            </w:r>
          </w:p>
          <w:p w:rsidR="00FD20F4" w:rsidRDefault="00FD20F4" w:rsidP="00FD20F4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co można otrzymać dofinasowanie </w:t>
            </w:r>
          </w:p>
          <w:p w:rsidR="00FD20F4" w:rsidRDefault="00FD20F4" w:rsidP="00FD20F4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kwota dofinasowania </w:t>
            </w:r>
          </w:p>
          <w:p w:rsidR="00FD20F4" w:rsidRPr="00F43024" w:rsidRDefault="00FD20F4" w:rsidP="00FD20F4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terminy i niezbędne dokumenty  </w:t>
            </w:r>
          </w:p>
          <w:p w:rsidR="00FD20F4" w:rsidRDefault="00FD20F4" w:rsidP="00FD20F4">
            <w:pPr>
              <w:spacing w:before="120" w:after="120" w:line="480" w:lineRule="auto"/>
            </w:pPr>
            <w:r w:rsidRPr="00F43024">
              <w:rPr>
                <w:rFonts w:ascii="Arial" w:hAnsi="Arial" w:cs="Arial"/>
              </w:rPr>
              <w:t>Omówienie kryteriów wyboru projektów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D20F4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F4" w:rsidRDefault="00FD20F4" w:rsidP="00FD20F4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10:00 – 10:15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F4" w:rsidRDefault="00FD20F4" w:rsidP="00FD20F4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Przerwa</w:t>
            </w:r>
          </w:p>
        </w:tc>
      </w:tr>
      <w:tr w:rsidR="00FD20F4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F4" w:rsidRDefault="00FD20F4" w:rsidP="00FD20F4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10:15 – 11:00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F4" w:rsidRDefault="00FD20F4" w:rsidP="00FD20F4">
            <w:pPr>
              <w:spacing w:before="120" w:after="120" w:line="480" w:lineRule="auto"/>
            </w:pPr>
            <w:r w:rsidRPr="00F43024">
              <w:rPr>
                <w:rFonts w:ascii="Arial" w:hAnsi="Arial" w:cs="Arial"/>
              </w:rPr>
              <w:t>Przedstawienie informacji dotyczących wydatków kwalifikowanych</w:t>
            </w:r>
            <w:r>
              <w:rPr>
                <w:rFonts w:ascii="Arial" w:hAnsi="Arial" w:cs="Arial"/>
              </w:rPr>
              <w:t xml:space="preserve"> w ramach Działania 1.3 Wsparcie MŚP – Dotacja</w:t>
            </w:r>
          </w:p>
        </w:tc>
      </w:tr>
      <w:tr w:rsidR="00FD20F4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F4" w:rsidRDefault="00FD20F4" w:rsidP="00FD20F4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11:00 – 11:30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F4" w:rsidRDefault="00FD20F4" w:rsidP="00FD20F4">
            <w:pPr>
              <w:spacing w:before="120" w:after="120" w:line="36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najczęściej pojawiających się pytań.   </w:t>
            </w:r>
          </w:p>
          <w:p w:rsidR="00FD20F4" w:rsidRDefault="00FD20F4" w:rsidP="00FD20F4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Dyskusja – pytania i odpowiedzi </w:t>
            </w:r>
          </w:p>
        </w:tc>
      </w:tr>
      <w:tr w:rsidR="00FD20F4">
        <w:trPr>
          <w:trHeight w:val="80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F4" w:rsidRDefault="00FD20F4" w:rsidP="00FD20F4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11:30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F4" w:rsidRDefault="00FD20F4" w:rsidP="00FD20F4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Zakończenie spotkania</w:t>
            </w:r>
          </w:p>
        </w:tc>
      </w:tr>
    </w:tbl>
    <w:p w:rsidR="0081409D" w:rsidRDefault="0081409D"/>
    <w:p w:rsidR="0081409D" w:rsidRDefault="0081409D"/>
    <w:sectPr w:rsidR="0081409D">
      <w:headerReference w:type="default" r:id="rId7"/>
      <w:pgSz w:w="11906" w:h="16838"/>
      <w:pgMar w:top="1276" w:right="1417" w:bottom="426" w:left="1417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C15" w:rsidRDefault="006B7C15">
      <w:r>
        <w:separator/>
      </w:r>
    </w:p>
  </w:endnote>
  <w:endnote w:type="continuationSeparator" w:id="0">
    <w:p w:rsidR="006B7C15" w:rsidRDefault="006B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C15" w:rsidRDefault="006B7C15">
      <w:r>
        <w:rPr>
          <w:color w:val="000000"/>
        </w:rPr>
        <w:separator/>
      </w:r>
    </w:p>
  </w:footnote>
  <w:footnote w:type="continuationSeparator" w:id="0">
    <w:p w:rsidR="006B7C15" w:rsidRDefault="006B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14" w:rsidRDefault="006B0D57">
    <w:pPr>
      <w:pStyle w:val="Nagwek"/>
    </w:pPr>
    <w:r>
      <w:rPr>
        <w:noProof/>
        <w:color w:val="1F497D"/>
        <w:lang w:eastAsia="pl-PL"/>
      </w:rPr>
      <w:drawing>
        <wp:inline distT="0" distB="0" distL="0" distR="0">
          <wp:extent cx="5760720" cy="565592"/>
          <wp:effectExtent l="0" t="0" r="0" b="5908"/>
          <wp:docPr id="1" name="Obraz 21" descr="2018 PIFE-FUNDUSZ SPÓJNOŚC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55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E8F"/>
    <w:multiLevelType w:val="hybridMultilevel"/>
    <w:tmpl w:val="900C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9D"/>
    <w:rsid w:val="00120A1D"/>
    <w:rsid w:val="0015653D"/>
    <w:rsid w:val="004E00F7"/>
    <w:rsid w:val="006B0D57"/>
    <w:rsid w:val="006B7C15"/>
    <w:rsid w:val="0081409D"/>
    <w:rsid w:val="00D97A78"/>
    <w:rsid w:val="00DA4CCF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EA24-E62D-402D-8C10-B13000F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pPr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hAnsi="Calibri" w:cs="Times New Roman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20A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0A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spotkania Sanok</dc:title>
  <dc:subject/>
  <dc:creator>Hulbój Wioletta</dc:creator>
  <dc:description/>
  <cp:lastModifiedBy>Kornaś Sebastian</cp:lastModifiedBy>
  <cp:revision>4</cp:revision>
  <cp:lastPrinted>2023-05-18T10:46:00Z</cp:lastPrinted>
  <dcterms:created xsi:type="dcterms:W3CDTF">2023-05-22T11:49:00Z</dcterms:created>
  <dcterms:modified xsi:type="dcterms:W3CDTF">2023-05-23T10:03:00Z</dcterms:modified>
</cp:coreProperties>
</file>